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szCs w:val="24"/>
          <w:lang w:eastAsia="ru-RU"/>
        </w:rPr>
        <w:t>УПРАВЛЕНИЕ ОБРАЗОВАНИЯ ГОРОДА ПЕНЗЫ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059D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059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 бюджетное общеобразовательное учреждение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гимназия № 44 города Пензы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(МБОУ гимназия № 44 г.Пензы)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8059D6" w:rsidRPr="008059D6" w:rsidRDefault="008059D6" w:rsidP="0080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Директор МБОУ гимназии №44г. Пензы</w:t>
      </w:r>
    </w:p>
    <w:p w:rsidR="008059D6" w:rsidRPr="008059D6" w:rsidRDefault="008059D6" w:rsidP="0080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Кистанов</w:t>
      </w:r>
      <w:proofErr w:type="spellEnd"/>
    </w:p>
    <w:p w:rsidR="008059D6" w:rsidRPr="008059D6" w:rsidRDefault="008059D6" w:rsidP="0080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«26</w:t>
      </w: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Pr="0080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МБОУ гимназии  № 44 г. Пензы 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летних каникул 2021-2022</w:t>
      </w:r>
      <w:r w:rsidRPr="0080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ИЮНЬ 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6237"/>
        <w:gridCol w:w="1134"/>
        <w:gridCol w:w="1559"/>
        <w:gridCol w:w="283"/>
        <w:gridCol w:w="2718"/>
      </w:tblGrid>
      <w:tr w:rsidR="008059D6" w:rsidRPr="008059D6" w:rsidTr="00F87900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9076CD">
        <w:trPr>
          <w:trHeight w:val="398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Массовые мероприятия в рамках смены пришкольного лагеря с дневным пребыванием (ключевые)</w:t>
            </w:r>
          </w:p>
        </w:tc>
      </w:tr>
      <w:tr w:rsidR="008059D6" w:rsidRPr="008059D6" w:rsidTr="00F87900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Уебн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 при участии сотрудника </w:t>
            </w:r>
            <w:r w:rsidR="00A26B5D">
              <w:rPr>
                <w:rFonts w:ascii="Times New Roman" w:eastAsia="Times New Roman" w:hAnsi="Times New Roman" w:cs="Times New Roman"/>
                <w:sz w:val="24"/>
                <w:szCs w:val="24"/>
              </w:rPr>
              <w:t>ДЮЦ « Спутник»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 Безопасное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9D6" w:rsidRPr="008059D6" w:rsidTr="00F87900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 Избирательное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\зал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B5D" w:rsidRDefault="00A26B5D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9D6" w:rsidRPr="008059D6" w:rsidTr="009076CD">
        <w:trPr>
          <w:trHeight w:val="311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отряды</w:t>
            </w:r>
          </w:p>
        </w:tc>
      </w:tr>
      <w:tr w:rsidR="008059D6" w:rsidRPr="008059D6" w:rsidTr="00F87900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1.06.-21.06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школа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 исследовательское направление, олимпиадное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9076CD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Ю.Ю.</w:t>
            </w:r>
          </w:p>
        </w:tc>
      </w:tr>
      <w:tr w:rsidR="008059D6" w:rsidRPr="008059D6" w:rsidTr="009076CD">
        <w:trPr>
          <w:trHeight w:val="311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профильного отряда</w:t>
            </w:r>
          </w:p>
        </w:tc>
      </w:tr>
      <w:tr w:rsidR="008059D6" w:rsidRPr="008059D6" w:rsidTr="00F87900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1.06.-21.06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математического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И.В.</w:t>
            </w:r>
          </w:p>
        </w:tc>
      </w:tr>
      <w:tr w:rsidR="008059D6" w:rsidRPr="008059D6" w:rsidTr="00F87900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1.06.-21.06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лингвистического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9076CD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059D6" w:rsidRPr="008059D6" w:rsidTr="00F87900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1.06.-21.06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Метопредметное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погружение   филологического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8059D6" w:rsidRPr="008059D6" w:rsidTr="009076CD">
        <w:trPr>
          <w:trHeight w:val="297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8059D6" w:rsidRPr="008059D6" w:rsidTr="00F87900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Займись спортом. Стань первым»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Международному Дню защиты детей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«Радуга планеты детства»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ЦПКиО им. Белинского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291E" w:rsidRPr="008059D6" w:rsidTr="00F87900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7A2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  <w:bookmarkStart w:id="0" w:name="_GoBack"/>
            <w:bookmarkEnd w:id="0"/>
          </w:p>
        </w:tc>
      </w:tr>
      <w:tr w:rsidR="007A291E" w:rsidRPr="008059D6" w:rsidTr="00F87900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туристический поход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Ахуны</w:t>
            </w:r>
            <w:proofErr w:type="spellEnd"/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Д.А.</w:t>
            </w:r>
          </w:p>
        </w:tc>
      </w:tr>
      <w:tr w:rsidR="007A291E" w:rsidRPr="008059D6" w:rsidTr="00F87900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программа» летний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291E" w:rsidRPr="008059D6" w:rsidTr="00F87900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6.06.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– день рождения А.С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Пушкина.  Викторина по произведениям А.С. Пушкина.</w:t>
            </w: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А.С. Пушкин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Е.О.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291E" w:rsidRPr="008059D6" w:rsidTr="00F87900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907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7A291E" w:rsidRPr="008059D6" w:rsidTr="00F87900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4.00.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памяти.</w:t>
            </w:r>
          </w:p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 «22 июня 1941 год</w:t>
            </w:r>
          </w:p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мемориальному комплексу, посвящённому Великой Победе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гимназии</w:t>
            </w:r>
          </w:p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</w:tc>
      </w:tr>
      <w:tr w:rsidR="007A291E" w:rsidRPr="008059D6" w:rsidTr="00F87900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20.00-6.00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драматический театр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</w:tc>
      </w:tr>
      <w:tr w:rsidR="007A291E" w:rsidRPr="008059D6" w:rsidTr="00F87900">
        <w:trPr>
          <w:trHeight w:val="11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«Мы чемпионы», посвященная международному олимпийскому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Л.А.</w:t>
            </w:r>
          </w:p>
          <w:p w:rsidR="007A291E" w:rsidRPr="008059D6" w:rsidRDefault="007A291E" w:rsidP="00F324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291E" w:rsidRPr="008059D6" w:rsidTr="00F87900">
        <w:trPr>
          <w:trHeight w:val="2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16.00.-17.00</w:t>
            </w: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«Вручение аттестатов»</w:t>
            </w: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/зал.</w:t>
            </w: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Алексютина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О.В..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Корякина И.А.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91E" w:rsidRPr="008059D6" w:rsidTr="009076CD">
        <w:trPr>
          <w:trHeight w:val="274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7A291E" w:rsidRPr="008059D6" w:rsidRDefault="007A291E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защиты детей.</w:t>
            </w:r>
          </w:p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эстрадной студии «Премиум»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879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F87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1.06.-30.06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открытой библиотеки.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волонтёрского отряда « безопасные 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A291E" w:rsidRPr="008059D6" w:rsidTr="009076CD">
        <w:trPr>
          <w:trHeight w:val="323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1.06.-30.06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практика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Default="007A291E" w:rsidP="00F879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А.</w:t>
            </w:r>
            <w:r>
              <w:rPr>
                <w:rFonts w:ascii="Times New Roman" w:eastAsia="Times New Roman" w:hAnsi="Times New Roman" w:cs="Times New Roman"/>
              </w:rPr>
              <w:t>,Б</w:t>
            </w:r>
          </w:p>
          <w:p w:rsidR="007A291E" w:rsidRPr="008059D6" w:rsidRDefault="007A291E" w:rsidP="00F87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«Б»,6 «Б»,5»В</w:t>
            </w:r>
          </w:p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Н.Б.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1.06-30.06.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8.45.-9.00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во время работы на пришкольном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Default="007A291E" w:rsidP="00F8790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А.</w:t>
            </w:r>
            <w:r>
              <w:rPr>
                <w:rFonts w:ascii="Times New Roman" w:eastAsia="Times New Roman" w:hAnsi="Times New Roman" w:cs="Times New Roman"/>
              </w:rPr>
              <w:t>,Б</w:t>
            </w:r>
          </w:p>
          <w:p w:rsidR="007A291E" w:rsidRPr="008059D6" w:rsidRDefault="007A291E" w:rsidP="00F879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«Б»,6 «Б»,5»В</w:t>
            </w:r>
          </w:p>
          <w:p w:rsidR="007A291E" w:rsidRPr="008059D6" w:rsidRDefault="007A291E" w:rsidP="00F8790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Н.Б.</w:t>
            </w:r>
          </w:p>
        </w:tc>
      </w:tr>
      <w:tr w:rsidR="007A291E" w:rsidRPr="008059D6" w:rsidTr="009076CD">
        <w:trPr>
          <w:trHeight w:val="323"/>
        </w:trPr>
        <w:tc>
          <w:tcPr>
            <w:tcW w:w="14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Выездные экскурсии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области и в другие субъекты РФ и т.д.)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многодневные походы, детские научные экспедиции</w:t>
            </w:r>
          </w:p>
        </w:tc>
      </w:tr>
      <w:tr w:rsidR="007A291E" w:rsidRPr="008059D6" w:rsidTr="00F87900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1E" w:rsidRPr="008059D6" w:rsidRDefault="007A291E" w:rsidP="008059D6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E" w:rsidRPr="008059D6" w:rsidRDefault="007A291E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8059D6" w:rsidRPr="008059D6" w:rsidTr="008059D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8059D6" w:rsidRPr="008059D6" w:rsidTr="00805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8059D6" w:rsidRPr="008059D6" w:rsidTr="008059D6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 Займись спортом»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5.06.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 спортивная игра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МА.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14.06.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мастером спорта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ср..пят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бассейна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20.06.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ыстрее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, выше, сильнее…»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-пят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Шамшаев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29.06.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спортивные программы «Наперегонки с ветром», «Быстрый мяч»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МА.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Н.Н.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должность): </w:t>
      </w:r>
      <w:proofErr w:type="spellStart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Шамшаев</w:t>
      </w:r>
      <w:proofErr w:type="spellEnd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ind w:hanging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 по профилактике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</w:tbl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подростками и семьями «группы риска»</w:t>
      </w:r>
    </w:p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0" w:rsidRDefault="008059D6" w:rsidP="00F8790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</w:t>
            </w:r>
            <w:r w:rsidR="00F87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зация профилактических бесед с инспектором ПДН </w:t>
            </w:r>
          </w:p>
          <w:p w:rsidR="00F87900" w:rsidRPr="008059D6" w:rsidRDefault="00F87900" w:rsidP="00F87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Душнюк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Ю.Ю.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Талалаев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Е.В.</w:t>
            </w:r>
          </w:p>
        </w:tc>
      </w:tr>
    </w:tbl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ИЮЛЬ 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387"/>
        <w:gridCol w:w="5892"/>
        <w:gridCol w:w="1378"/>
        <w:gridCol w:w="1560"/>
        <w:gridCol w:w="2502"/>
      </w:tblGrid>
      <w:tr w:rsidR="008059D6" w:rsidRPr="008059D6" w:rsidTr="00D56E34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D56E34">
        <w:trPr>
          <w:trHeight w:val="398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Массовые мероприятия в рамках смены пришкольного лагеря с дневным пребыванием (ключевые)</w:t>
            </w:r>
            <w:r w:rsidR="00D56E34"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Лагерь не работает</w:t>
            </w:r>
          </w:p>
        </w:tc>
      </w:tr>
      <w:tr w:rsidR="008059D6" w:rsidRPr="008059D6" w:rsidTr="00D56E34">
        <w:trPr>
          <w:trHeight w:val="311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отряды</w:t>
            </w:r>
            <w:r w:rsidR="00D56E34"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059D6" w:rsidRPr="008059D6" w:rsidTr="00D56E34">
        <w:trPr>
          <w:trHeight w:val="29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8059D6" w:rsidRPr="008059D6" w:rsidTr="00D56E3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Драм. Театр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Pr="008059D6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Фонтанная площадь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18.07.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выставки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Просмотр фильма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9D6" w:rsidRPr="008059D6" w:rsidTr="00D56E34">
        <w:trPr>
          <w:trHeight w:val="274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8059D6" w:rsidRPr="008059D6" w:rsidRDefault="008059D6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8059D6" w:rsidRPr="008059D6" w:rsidTr="00D56E3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турнир, в рамках </w:t>
            </w:r>
            <w:r w:rsidRPr="008059D6">
              <w:rPr>
                <w:rFonts w:ascii="Times New Roman" w:eastAsia="Calibri" w:hAnsi="Times New Roman" w:cs="Times New Roman"/>
              </w:rPr>
              <w:t>международного дня   шахмат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  <w:tr w:rsidR="008059D6" w:rsidRPr="008059D6" w:rsidTr="00D56E3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8059D6" w:rsidRPr="008059D6" w:rsidTr="00D56E3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1-30.07.2018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5-9классов 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  <w:tr w:rsidR="008059D6" w:rsidRPr="008059D6" w:rsidTr="00D56E3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Выездные экскурсии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области и в другие субъекты РФ и т.д.)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многодневные походы, детские научные экспедиции</w:t>
            </w:r>
            <w:r w:rsidR="00D56E34"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</w:tc>
      </w:tr>
    </w:tbl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8059D6" w:rsidRPr="008059D6" w:rsidTr="008059D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8059D6" w:rsidRPr="008059D6" w:rsidTr="00805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8059D6" w:rsidRPr="008059D6" w:rsidTr="008059D6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8059D6" w:rsidRPr="008059D6" w:rsidTr="00F87900">
        <w:trPr>
          <w:trHeight w:val="107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F8790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8.07.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Дружеская встреча по футболу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 «Дню семьи, любви и верности»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F87900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  <w:tr w:rsidR="008059D6" w:rsidRPr="008059D6" w:rsidTr="00F8790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20.07.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занятия на тренажерной площадке «Чем дружнее, тем сильнее!»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F87900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  <w:tr w:rsidR="008059D6" w:rsidRPr="008059D6" w:rsidTr="00F8790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F87900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</w:tbl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</w:t>
      </w:r>
      <w:proofErr w:type="gramStart"/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авилова Е.Б.</w:t>
      </w: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28.07.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ind w:hanging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9D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Акции по профилактике ДТП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Вавилова Е.Б.</w:t>
            </w:r>
          </w:p>
        </w:tc>
      </w:tr>
    </w:tbl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подростками и семьями «группы риска»</w:t>
      </w:r>
    </w:p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Вавилова Е.Б.</w:t>
            </w:r>
          </w:p>
        </w:tc>
      </w:tr>
    </w:tbl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АВГУСТ 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387"/>
        <w:gridCol w:w="5892"/>
        <w:gridCol w:w="1378"/>
        <w:gridCol w:w="1560"/>
        <w:gridCol w:w="2502"/>
      </w:tblGrid>
      <w:tr w:rsidR="008059D6" w:rsidRPr="008059D6" w:rsidTr="00D56E34">
        <w:trPr>
          <w:trHeight w:val="93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D56E34">
        <w:trPr>
          <w:trHeight w:val="297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Культурно-массовые мероприятия с учащимися</w:t>
            </w:r>
          </w:p>
        </w:tc>
      </w:tr>
      <w:tr w:rsidR="008059D6" w:rsidRPr="008059D6" w:rsidTr="00D56E34">
        <w:trPr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Просмотр фильма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выставки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8059D6" w:rsidRPr="008059D6" w:rsidTr="00D56E34">
        <w:trPr>
          <w:trHeight w:val="22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F87900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Белая ворона»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059D6" w:rsidRPr="008059D6" w:rsidTr="00D56E34">
        <w:trPr>
          <w:trHeight w:val="274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рамках СКК </w:t>
            </w:r>
          </w:p>
          <w:p w:rsidR="008059D6" w:rsidRPr="008059D6" w:rsidRDefault="008059D6" w:rsidP="008059D6">
            <w:pPr>
              <w:keepNext/>
              <w:spacing w:after="0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(праздники, мероприятия в рамках проектов «Открытая библиотека», «Открытый актовый зал», тимуровской и волонтерской деятельности.)</w:t>
            </w:r>
          </w:p>
        </w:tc>
      </w:tr>
      <w:tr w:rsidR="008059D6" w:rsidRPr="008059D6" w:rsidTr="00D56E3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«Безопасная дорога»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9D6" w:rsidRPr="008059D6" w:rsidTr="00D56E3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трудовая четверть</w:t>
            </w:r>
          </w:p>
        </w:tc>
      </w:tr>
      <w:tr w:rsidR="008059D6" w:rsidRPr="008059D6" w:rsidTr="00D56E34">
        <w:trPr>
          <w:trHeight w:val="3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1-28.08. 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059D6" w:rsidRPr="008059D6" w:rsidRDefault="008059D6" w:rsidP="008059D6">
            <w:pPr>
              <w:keepNext/>
              <w:tabs>
                <w:tab w:val="left" w:pos="708"/>
              </w:tabs>
              <w:spacing w:after="0"/>
              <w:ind w:left="29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трудовых бригад (благоустройство территории, озеленение, работа в цветниках)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5-9классов 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59D6" w:rsidRPr="008059D6" w:rsidTr="00D56E34">
        <w:trPr>
          <w:trHeight w:val="32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Выездные экскурсии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области и в другие субъекты РФ и т.д.)</w:t>
            </w:r>
            <w:r w:rsidRPr="008059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 многодневные походы, детские научные экспедиции</w:t>
            </w:r>
            <w:r w:rsidR="00D56E34"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нет</w:t>
            </w:r>
          </w:p>
        </w:tc>
      </w:tr>
    </w:tbl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спортивной площадки </w:t>
      </w:r>
    </w:p>
    <w:p w:rsidR="008059D6" w:rsidRPr="008059D6" w:rsidRDefault="008059D6" w:rsidP="0080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8"/>
        <w:gridCol w:w="2643"/>
        <w:gridCol w:w="1598"/>
        <w:gridCol w:w="1437"/>
        <w:gridCol w:w="1048"/>
        <w:gridCol w:w="911"/>
        <w:gridCol w:w="2250"/>
      </w:tblGrid>
      <w:tr w:rsidR="008059D6" w:rsidRPr="008059D6" w:rsidTr="008059D6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секций, вид занятий</w:t>
            </w:r>
          </w:p>
        </w:tc>
      </w:tr>
      <w:tr w:rsidR="008059D6" w:rsidRPr="008059D6" w:rsidTr="00805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80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17.00 -20.00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F87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8059D6" w:rsidRPr="008059D6" w:rsidTr="008059D6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 на спортивной площадке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F87900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Пн., Ср., </w:t>
            </w: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8059D6" w:rsidP="00F87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15.08.11.00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D6" w:rsidRPr="008059D6" w:rsidRDefault="00D56E34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059D6" w:rsidRPr="008059D6" w:rsidTr="008059D6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спортплощадки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D6" w:rsidRPr="008059D6" w:rsidRDefault="00F87900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работу спортивной площадки (ФИО, должность): </w:t>
      </w:r>
      <w:proofErr w:type="spellStart"/>
      <w:r w:rsid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Птицина</w:t>
      </w:r>
      <w:proofErr w:type="spellEnd"/>
      <w:r w:rsidR="00F8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59D6" w:rsidRPr="008059D6" w:rsidRDefault="008059D6" w:rsidP="008059D6">
      <w:pPr>
        <w:keepNext/>
        <w:tabs>
          <w:tab w:val="left" w:pos="708"/>
        </w:tabs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Профилактическая работа</w:t>
      </w:r>
    </w:p>
    <w:p w:rsidR="008059D6" w:rsidRPr="008059D6" w:rsidRDefault="008059D6" w:rsidP="0080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814"/>
        <w:gridCol w:w="7938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том числе родительский патруль в микрорайоне, рейды по водоемам и др. местам массового отдыха, акции «Безопасное лето»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Операция 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отцов,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бабушек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Родительная общественность, </w:t>
            </w:r>
          </w:p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подростками и семьями «группы риска»</w:t>
      </w:r>
    </w:p>
    <w:p w:rsidR="008059D6" w:rsidRPr="008059D6" w:rsidRDefault="008059D6" w:rsidP="008059D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879"/>
        <w:gridCol w:w="7873"/>
        <w:gridCol w:w="2977"/>
      </w:tblGrid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59D6" w:rsidRPr="008059D6" w:rsidTr="008059D6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Профилактические рейды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D6" w:rsidRPr="008059D6" w:rsidRDefault="008059D6" w:rsidP="00805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Птицина</w:t>
            </w:r>
            <w:proofErr w:type="spellEnd"/>
            <w:r w:rsidRPr="00805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8059D6" w:rsidRPr="008059D6" w:rsidRDefault="008059D6" w:rsidP="008059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59D6" w:rsidRPr="008059D6" w:rsidRDefault="008059D6" w:rsidP="008059D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81D7D" w:rsidRDefault="008059D6" w:rsidP="00D56E34">
      <w:pPr>
        <w:spacing w:after="0" w:line="240" w:lineRule="auto"/>
        <w:ind w:left="142"/>
      </w:pPr>
      <w:r w:rsidRPr="0080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директора по воспитательной работе                И.А. Корякина.                          </w:t>
      </w:r>
      <w:r w:rsidR="00A35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A81D7D" w:rsidSect="008059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6"/>
    <w:rsid w:val="007A291E"/>
    <w:rsid w:val="008059D6"/>
    <w:rsid w:val="009076CD"/>
    <w:rsid w:val="009144FD"/>
    <w:rsid w:val="00A26B5D"/>
    <w:rsid w:val="00A35E6C"/>
    <w:rsid w:val="00A81D7D"/>
    <w:rsid w:val="00D56E34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2</cp:revision>
  <cp:lastPrinted>2022-05-30T09:56:00Z</cp:lastPrinted>
  <dcterms:created xsi:type="dcterms:W3CDTF">2022-05-30T08:43:00Z</dcterms:created>
  <dcterms:modified xsi:type="dcterms:W3CDTF">2022-05-31T13:15:00Z</dcterms:modified>
</cp:coreProperties>
</file>